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E53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BB09EC0" w14:textId="4283422E" w:rsidR="00EB3474" w:rsidRDefault="00EB3474" w:rsidP="00EB3474">
      <w:pPr>
        <w:pStyle w:val="NormalWeb"/>
        <w:spacing w:before="0" w:beforeAutospacing="0" w:after="0" w:afterAutospacing="0" w:line="324" w:lineRule="atLeast"/>
        <w:rPr>
          <w:rStyle w:val="s2"/>
          <w:b/>
          <w:bCs/>
          <w:sz w:val="24"/>
          <w:szCs w:val="24"/>
        </w:rPr>
      </w:pPr>
      <w:r w:rsidRPr="00EB3474">
        <w:rPr>
          <w:rStyle w:val="s2"/>
          <w:b/>
          <w:bCs/>
          <w:sz w:val="24"/>
          <w:szCs w:val="24"/>
        </w:rPr>
        <w:t>Spotlight #1 on Affordable Housing</w:t>
      </w:r>
    </w:p>
    <w:p w14:paraId="408EC7C3" w14:textId="409250A4" w:rsidR="00EB3474" w:rsidRDefault="00EB3474" w:rsidP="00EB3474">
      <w:pPr>
        <w:pStyle w:val="NormalWeb"/>
        <w:spacing w:before="0" w:beforeAutospacing="0" w:after="0" w:afterAutospacing="0" w:line="324" w:lineRule="atLeast"/>
        <w:rPr>
          <w:rStyle w:val="s2"/>
          <w:b/>
          <w:bCs/>
          <w:sz w:val="24"/>
          <w:szCs w:val="24"/>
        </w:rPr>
      </w:pPr>
    </w:p>
    <w:p w14:paraId="1B3769CA" w14:textId="7D5A7C25" w:rsidR="004A0035" w:rsidRPr="00EB3474" w:rsidRDefault="00EB3474" w:rsidP="004A0035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EB3474">
        <w:rPr>
          <w:rStyle w:val="s2"/>
          <w:sz w:val="24"/>
          <w:szCs w:val="24"/>
        </w:rPr>
        <w:t xml:space="preserve">Over the next few weeks, the </w:t>
      </w:r>
      <w:r w:rsidR="004A0035">
        <w:rPr>
          <w:rStyle w:val="s2"/>
          <w:sz w:val="24"/>
          <w:szCs w:val="24"/>
        </w:rPr>
        <w:t>M</w:t>
      </w:r>
      <w:r w:rsidRPr="00EB3474">
        <w:rPr>
          <w:rStyle w:val="s2"/>
          <w:sz w:val="24"/>
          <w:szCs w:val="24"/>
        </w:rPr>
        <w:t xml:space="preserve">unicipality will be publishing spotlights focusing on </w:t>
      </w:r>
      <w:r w:rsidRPr="00EB3474">
        <w:rPr>
          <w:sz w:val="24"/>
          <w:szCs w:val="24"/>
        </w:rPr>
        <w:t>what is being done to address the housing crisis</w:t>
      </w:r>
      <w:r>
        <w:rPr>
          <w:sz w:val="24"/>
          <w:szCs w:val="24"/>
        </w:rPr>
        <w:t>.</w:t>
      </w:r>
      <w:r w:rsidR="004A0035" w:rsidRPr="004A0035">
        <w:rPr>
          <w:sz w:val="24"/>
          <w:szCs w:val="24"/>
        </w:rPr>
        <w:t xml:space="preserve"> </w:t>
      </w:r>
      <w:r w:rsidR="004A0035" w:rsidRPr="00EB3474">
        <w:rPr>
          <w:sz w:val="24"/>
          <w:szCs w:val="24"/>
        </w:rPr>
        <w:t xml:space="preserve">The housing crisis is affecting families in communities </w:t>
      </w:r>
      <w:proofErr w:type="gramStart"/>
      <w:r w:rsidR="004A0035" w:rsidRPr="00EB3474">
        <w:rPr>
          <w:sz w:val="24"/>
          <w:szCs w:val="24"/>
        </w:rPr>
        <w:t>all across</w:t>
      </w:r>
      <w:proofErr w:type="gramEnd"/>
      <w:r w:rsidR="004A0035" w:rsidRPr="00EB3474">
        <w:rPr>
          <w:sz w:val="24"/>
          <w:szCs w:val="24"/>
        </w:rPr>
        <w:t xml:space="preserve"> Canada.  Each level of government has responsibilities for housing - the Federal and Provincial governments, the County and local Municipality. In recent provincial and federal budgets, there has been a focus on housing initiatives to help support affordable and social housing, and to get people into the housing market.   </w:t>
      </w:r>
    </w:p>
    <w:p w14:paraId="71C71B77" w14:textId="598934AF" w:rsid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9FA2165" w14:textId="07B69D52" w:rsidR="004A0035" w:rsidRPr="00EB3474" w:rsidRDefault="00EB3474" w:rsidP="004A0035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>
        <w:rPr>
          <w:sz w:val="24"/>
          <w:szCs w:val="24"/>
        </w:rPr>
        <w:t>This week the spotlight will provide a snapshot of what is to come</w:t>
      </w:r>
      <w:r w:rsidR="004A0035">
        <w:rPr>
          <w:sz w:val="24"/>
          <w:szCs w:val="24"/>
        </w:rPr>
        <w:t xml:space="preserve">. </w:t>
      </w:r>
      <w:r w:rsidR="004A0035" w:rsidRPr="00EB3474">
        <w:rPr>
          <w:rStyle w:val="s2"/>
          <w:sz w:val="24"/>
          <w:szCs w:val="24"/>
        </w:rPr>
        <w:t>Be sure to keep an eye out for weekly posts to learn what is being done at all levels of government.</w:t>
      </w:r>
    </w:p>
    <w:p w14:paraId="3B496799" w14:textId="77777777" w:rsidR="004A0035" w:rsidRDefault="004A0035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1C8DEA78" w14:textId="479A55F4" w:rsidR="00EB3474" w:rsidRDefault="00D828F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>
        <w:rPr>
          <w:sz w:val="24"/>
          <w:szCs w:val="24"/>
        </w:rPr>
        <w:t xml:space="preserve">Upcoming spotlights </w:t>
      </w:r>
      <w:r w:rsidR="004A0035">
        <w:rPr>
          <w:sz w:val="24"/>
          <w:szCs w:val="24"/>
        </w:rPr>
        <w:t>to watch for</w:t>
      </w:r>
      <w:r>
        <w:rPr>
          <w:sz w:val="24"/>
          <w:szCs w:val="24"/>
        </w:rPr>
        <w:t>:</w:t>
      </w:r>
    </w:p>
    <w:p w14:paraId="3E7AE1B0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447712CB" w14:textId="19117771" w:rsidR="00D828F4" w:rsidRDefault="00D828F4" w:rsidP="00D828F4">
      <w:pPr>
        <w:pStyle w:val="NormalWeb"/>
        <w:spacing w:before="0" w:beforeAutospacing="0" w:after="0" w:afterAutospacing="0" w:line="324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#2 Key Definitions</w:t>
      </w:r>
    </w:p>
    <w:p w14:paraId="36D01DBC" w14:textId="24487D8F" w:rsidR="00D828F4" w:rsidRPr="00EB3474" w:rsidRDefault="004A0035" w:rsidP="00D828F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>
        <w:rPr>
          <w:sz w:val="24"/>
          <w:szCs w:val="24"/>
        </w:rPr>
        <w:t xml:space="preserve">This spotlight will include </w:t>
      </w:r>
      <w:r w:rsidR="00D828F4" w:rsidRPr="00EB3474">
        <w:rPr>
          <w:sz w:val="24"/>
          <w:szCs w:val="24"/>
        </w:rPr>
        <w:t>some</w:t>
      </w:r>
      <w:r>
        <w:rPr>
          <w:sz w:val="24"/>
          <w:szCs w:val="24"/>
        </w:rPr>
        <w:t xml:space="preserve"> key</w:t>
      </w:r>
      <w:r w:rsidR="00D828F4" w:rsidRPr="00EB3474">
        <w:rPr>
          <w:sz w:val="24"/>
          <w:szCs w:val="24"/>
        </w:rPr>
        <w:t xml:space="preserve"> definitions.  What is affordable housing, social </w:t>
      </w:r>
      <w:proofErr w:type="gramStart"/>
      <w:r w:rsidR="00D828F4" w:rsidRPr="00EB3474">
        <w:rPr>
          <w:sz w:val="24"/>
          <w:szCs w:val="24"/>
        </w:rPr>
        <w:t>housing</w:t>
      </w:r>
      <w:proofErr w:type="gramEnd"/>
      <w:r w:rsidR="00D828F4" w:rsidRPr="00EB3474">
        <w:rPr>
          <w:sz w:val="24"/>
          <w:szCs w:val="24"/>
        </w:rPr>
        <w:t xml:space="preserve"> and attainable housing?  What’s the difference between market and not-for-profit housing?  What</w:t>
      </w:r>
      <w:r w:rsidR="00220119">
        <w:rPr>
          <w:sz w:val="24"/>
          <w:szCs w:val="24"/>
        </w:rPr>
        <w:t>’s</w:t>
      </w:r>
      <w:r w:rsidR="00D828F4" w:rsidRPr="00EB3474">
        <w:rPr>
          <w:sz w:val="24"/>
          <w:szCs w:val="24"/>
        </w:rPr>
        <w:t xml:space="preserve"> the difference be Additional Residential Units and Secondary </w:t>
      </w:r>
      <w:r w:rsidR="00220119">
        <w:rPr>
          <w:sz w:val="24"/>
          <w:szCs w:val="24"/>
        </w:rPr>
        <w:t>Dwellings</w:t>
      </w:r>
      <w:r w:rsidR="00D828F4" w:rsidRPr="00EB3474">
        <w:rPr>
          <w:sz w:val="24"/>
          <w:szCs w:val="24"/>
        </w:rPr>
        <w:t>?</w:t>
      </w:r>
    </w:p>
    <w:p w14:paraId="4E1FD8E1" w14:textId="77777777" w:rsidR="00D828F4" w:rsidRDefault="00D828F4" w:rsidP="00D828F4">
      <w:pPr>
        <w:pStyle w:val="NormalWeb"/>
        <w:spacing w:before="0" w:beforeAutospacing="0" w:after="0" w:afterAutospacing="0" w:line="324" w:lineRule="atLeast"/>
        <w:rPr>
          <w:b/>
          <w:bCs/>
          <w:sz w:val="24"/>
          <w:szCs w:val="24"/>
        </w:rPr>
      </w:pPr>
    </w:p>
    <w:p w14:paraId="0DCDA3B8" w14:textId="44BA43CC" w:rsidR="00D828F4" w:rsidRPr="00D828F4" w:rsidRDefault="00D828F4" w:rsidP="00D828F4">
      <w:pPr>
        <w:pStyle w:val="NormalWeb"/>
        <w:spacing w:before="0" w:beforeAutospacing="0" w:after="0" w:afterAutospacing="0" w:line="324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#3 </w:t>
      </w:r>
      <w:r w:rsidRPr="00D828F4">
        <w:rPr>
          <w:b/>
          <w:bCs/>
          <w:sz w:val="24"/>
          <w:szCs w:val="24"/>
        </w:rPr>
        <w:t xml:space="preserve">What’s being done in Mississippi Mills </w:t>
      </w:r>
    </w:p>
    <w:p w14:paraId="0B30F37C" w14:textId="6749848F" w:rsidR="00EB3474" w:rsidRPr="00EB3474" w:rsidRDefault="004A0035" w:rsidP="00D828F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>
        <w:rPr>
          <w:sz w:val="24"/>
          <w:szCs w:val="24"/>
        </w:rPr>
        <w:t>What i</w:t>
      </w:r>
      <w:r w:rsidR="00EB3474" w:rsidRPr="00EB3474">
        <w:rPr>
          <w:sz w:val="24"/>
          <w:szCs w:val="24"/>
        </w:rPr>
        <w:t>nitiatives </w:t>
      </w:r>
      <w:r>
        <w:rPr>
          <w:sz w:val="24"/>
          <w:szCs w:val="24"/>
        </w:rPr>
        <w:t xml:space="preserve">has </w:t>
      </w:r>
      <w:r w:rsidR="00EB3474" w:rsidRPr="00EB3474">
        <w:rPr>
          <w:sz w:val="24"/>
          <w:szCs w:val="24"/>
        </w:rPr>
        <w:t>Mississippi Mills Council taken to bring more affordable housing options to our community</w:t>
      </w:r>
      <w:r w:rsidR="00220119">
        <w:rPr>
          <w:sz w:val="24"/>
          <w:szCs w:val="24"/>
        </w:rPr>
        <w:t>?</w:t>
      </w:r>
      <w:r w:rsidR="00EB3474" w:rsidRPr="00EB3474">
        <w:rPr>
          <w:sz w:val="24"/>
          <w:szCs w:val="24"/>
        </w:rPr>
        <w:t xml:space="preserve"> </w:t>
      </w:r>
      <w:r w:rsidR="0068748C" w:rsidRPr="00EB3474">
        <w:rPr>
          <w:sz w:val="24"/>
          <w:szCs w:val="24"/>
        </w:rPr>
        <w:t xml:space="preserve">Municipalities </w:t>
      </w:r>
      <w:r w:rsidR="002775B3">
        <w:rPr>
          <w:sz w:val="24"/>
          <w:szCs w:val="24"/>
        </w:rPr>
        <w:t>play a role in creating</w:t>
      </w:r>
      <w:r w:rsidR="0068748C" w:rsidRPr="00EB3474">
        <w:rPr>
          <w:sz w:val="24"/>
          <w:szCs w:val="24"/>
        </w:rPr>
        <w:t xml:space="preserve"> affordable homes and helping to support the development of affordable rentals in our community</w:t>
      </w:r>
      <w:r w:rsidR="002775B3">
        <w:rPr>
          <w:sz w:val="24"/>
          <w:szCs w:val="24"/>
        </w:rPr>
        <w:t>.</w:t>
      </w:r>
      <w:r w:rsidR="0068748C" w:rsidRPr="00EB3474">
        <w:rPr>
          <w:sz w:val="24"/>
          <w:szCs w:val="24"/>
        </w:rPr>
        <w:t xml:space="preserve"> </w:t>
      </w:r>
      <w:r w:rsidR="00EB3474" w:rsidRPr="00EB3474">
        <w:rPr>
          <w:sz w:val="24"/>
          <w:szCs w:val="24"/>
        </w:rPr>
        <w:t>This</w:t>
      </w:r>
      <w:r w:rsidR="002775B3">
        <w:rPr>
          <w:sz w:val="24"/>
          <w:szCs w:val="24"/>
        </w:rPr>
        <w:t xml:space="preserve"> spotlight</w:t>
      </w:r>
      <w:r>
        <w:rPr>
          <w:sz w:val="24"/>
          <w:szCs w:val="24"/>
        </w:rPr>
        <w:t xml:space="preserve"> will</w:t>
      </w:r>
      <w:r w:rsidR="00EB3474" w:rsidRPr="00EB3474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 information on</w:t>
      </w:r>
      <w:r w:rsidR="00EB3474" w:rsidRPr="00EB3474">
        <w:rPr>
          <w:sz w:val="24"/>
          <w:szCs w:val="24"/>
        </w:rPr>
        <w:t xml:space="preserve"> </w:t>
      </w:r>
      <w:r w:rsidR="002775B3">
        <w:rPr>
          <w:sz w:val="24"/>
          <w:szCs w:val="24"/>
        </w:rPr>
        <w:t xml:space="preserve">the </w:t>
      </w:r>
      <w:r w:rsidR="00EB3474" w:rsidRPr="00EB3474">
        <w:rPr>
          <w:sz w:val="24"/>
          <w:szCs w:val="24"/>
        </w:rPr>
        <w:t xml:space="preserve">seven </w:t>
      </w:r>
      <w:r w:rsidR="002775B3">
        <w:rPr>
          <w:sz w:val="24"/>
          <w:szCs w:val="24"/>
        </w:rPr>
        <w:t xml:space="preserve">new </w:t>
      </w:r>
      <w:r w:rsidR="00EB3474" w:rsidRPr="00EB3474">
        <w:rPr>
          <w:sz w:val="24"/>
          <w:szCs w:val="24"/>
        </w:rPr>
        <w:t>initiative</w:t>
      </w:r>
      <w:r w:rsidR="002775B3">
        <w:rPr>
          <w:sz w:val="24"/>
          <w:szCs w:val="24"/>
        </w:rPr>
        <w:t xml:space="preserve">s Council has taken </w:t>
      </w:r>
      <w:r w:rsidR="00EB3474" w:rsidRPr="00EB3474">
        <w:rPr>
          <w:sz w:val="24"/>
          <w:szCs w:val="24"/>
        </w:rPr>
        <w:t xml:space="preserve">to help remove barriers to housing development, reduce the upfront costs of affordable housing developments and </w:t>
      </w:r>
      <w:r w:rsidR="002775B3">
        <w:rPr>
          <w:sz w:val="24"/>
          <w:szCs w:val="24"/>
        </w:rPr>
        <w:t xml:space="preserve">encourage an </w:t>
      </w:r>
      <w:r w:rsidR="00C72DC8">
        <w:rPr>
          <w:sz w:val="24"/>
          <w:szCs w:val="24"/>
        </w:rPr>
        <w:t>i</w:t>
      </w:r>
      <w:r w:rsidR="00EB3474" w:rsidRPr="00EB3474">
        <w:rPr>
          <w:sz w:val="24"/>
          <w:szCs w:val="24"/>
        </w:rPr>
        <w:t>ncrea</w:t>
      </w:r>
      <w:r w:rsidR="002775B3">
        <w:rPr>
          <w:sz w:val="24"/>
          <w:szCs w:val="24"/>
        </w:rPr>
        <w:t>se in diverse</w:t>
      </w:r>
      <w:r w:rsidR="00EB3474" w:rsidRPr="00EB3474">
        <w:rPr>
          <w:sz w:val="24"/>
          <w:szCs w:val="24"/>
        </w:rPr>
        <w:t xml:space="preserve"> housing stock.</w:t>
      </w:r>
    </w:p>
    <w:p w14:paraId="52D606EE" w14:textId="6B57E365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77D4BCA3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4468229" w14:textId="07674A34" w:rsidR="00D828F4" w:rsidRPr="00D828F4" w:rsidRDefault="00D828F4" w:rsidP="00D828F4">
      <w:pPr>
        <w:pStyle w:val="NormalWeb"/>
        <w:spacing w:before="0" w:beforeAutospacing="0" w:after="0" w:afterAutospacing="0" w:line="324" w:lineRule="atLeast"/>
        <w:rPr>
          <w:b/>
          <w:bCs/>
          <w:sz w:val="24"/>
          <w:szCs w:val="24"/>
        </w:rPr>
      </w:pPr>
      <w:r w:rsidRPr="00D828F4">
        <w:rPr>
          <w:b/>
          <w:bCs/>
          <w:sz w:val="24"/>
          <w:szCs w:val="24"/>
        </w:rPr>
        <w:t>#4 Lanark County and Social Housing</w:t>
      </w:r>
    </w:p>
    <w:p w14:paraId="0300215B" w14:textId="6C60FDCC" w:rsidR="004A0035" w:rsidRPr="00EB3474" w:rsidRDefault="004A0035" w:rsidP="004A0035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>
        <w:rPr>
          <w:sz w:val="24"/>
          <w:szCs w:val="24"/>
        </w:rPr>
        <w:t xml:space="preserve">Social Housing and all programs relating to that is the responsibility of Lanark County. </w:t>
      </w:r>
      <w:r w:rsidR="00EB3474" w:rsidRPr="00EB3474">
        <w:rPr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</w:t>
      </w:r>
      <w:r w:rsidR="00EB3474" w:rsidRPr="00EB3474">
        <w:rPr>
          <w:sz w:val="24"/>
          <w:szCs w:val="24"/>
        </w:rPr>
        <w:t>rent geared to income housing, portable housing units, rent supplements and emergency housing. The County has a 10 Year Housing and Homelessness plan which reflects targets as mandated by the province.</w:t>
      </w:r>
      <w:r w:rsidRPr="004A0035">
        <w:rPr>
          <w:sz w:val="24"/>
          <w:szCs w:val="24"/>
        </w:rPr>
        <w:t xml:space="preserve"> </w:t>
      </w:r>
      <w:r w:rsidRPr="00EB3474">
        <w:rPr>
          <w:sz w:val="24"/>
          <w:szCs w:val="24"/>
        </w:rPr>
        <w:t>The County also helps to support lower tier municipalities’ role in affordable market housing through the recent launch of a housing toolkit. </w:t>
      </w:r>
    </w:p>
    <w:p w14:paraId="3755B3CC" w14:textId="370C4287" w:rsidR="00EB3474" w:rsidRPr="00EB3474" w:rsidRDefault="00EB3474" w:rsidP="00D828F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DDF793D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313B1B16" w14:textId="438DEDF4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EB3474">
        <w:rPr>
          <w:sz w:val="24"/>
          <w:szCs w:val="24"/>
        </w:rPr>
        <w:t>Th</w:t>
      </w:r>
      <w:r w:rsidR="002775B3">
        <w:rPr>
          <w:sz w:val="24"/>
          <w:szCs w:val="24"/>
        </w:rPr>
        <w:t xml:space="preserve">is spotlight will also highlight </w:t>
      </w:r>
      <w:proofErr w:type="spellStart"/>
      <w:r w:rsidR="002775B3">
        <w:rPr>
          <w:sz w:val="24"/>
          <w:szCs w:val="24"/>
        </w:rPr>
        <w:t>th</w:t>
      </w:r>
      <w:proofErr w:type="spellEnd"/>
      <w:r w:rsidRPr="00EB3474">
        <w:rPr>
          <w:sz w:val="24"/>
          <w:szCs w:val="24"/>
        </w:rPr>
        <w:t xml:space="preserve"> County</w:t>
      </w:r>
      <w:r w:rsidR="002775B3">
        <w:rPr>
          <w:sz w:val="24"/>
          <w:szCs w:val="24"/>
        </w:rPr>
        <w:t>’s</w:t>
      </w:r>
      <w:r w:rsidRPr="00EB3474">
        <w:rPr>
          <w:sz w:val="24"/>
          <w:szCs w:val="24"/>
        </w:rPr>
        <w:t xml:space="preserve"> partnerships with community organizations and service providers which are essential to providing housing and supports to residents.   Building </w:t>
      </w:r>
      <w:r w:rsidRPr="00EB3474">
        <w:rPr>
          <w:sz w:val="24"/>
          <w:szCs w:val="24"/>
        </w:rPr>
        <w:lastRenderedPageBreak/>
        <w:t xml:space="preserve">affordable housing units and major capital investment </w:t>
      </w:r>
      <w:r w:rsidR="00220119">
        <w:rPr>
          <w:sz w:val="24"/>
          <w:szCs w:val="24"/>
        </w:rPr>
        <w:t>to</w:t>
      </w:r>
      <w:r w:rsidR="00220119" w:rsidRPr="00EB3474">
        <w:rPr>
          <w:sz w:val="24"/>
          <w:szCs w:val="24"/>
        </w:rPr>
        <w:t xml:space="preserve"> </w:t>
      </w:r>
      <w:r w:rsidRPr="00EB3474">
        <w:rPr>
          <w:sz w:val="24"/>
          <w:szCs w:val="24"/>
        </w:rPr>
        <w:t>increasing units comes from the County as well. </w:t>
      </w:r>
    </w:p>
    <w:p w14:paraId="438AF3A2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4346ADC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43D66980" w14:textId="20D0B657" w:rsidR="00D828F4" w:rsidRPr="00D828F4" w:rsidRDefault="00D828F4" w:rsidP="00D828F4">
      <w:pPr>
        <w:pStyle w:val="NormalWeb"/>
        <w:spacing w:before="0" w:beforeAutospacing="0" w:after="0" w:afterAutospacing="0" w:line="324" w:lineRule="atLeast"/>
        <w:rPr>
          <w:b/>
          <w:bCs/>
          <w:sz w:val="24"/>
          <w:szCs w:val="24"/>
        </w:rPr>
      </w:pPr>
      <w:r w:rsidRPr="00D828F4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5</w:t>
      </w:r>
      <w:r w:rsidRPr="00D828F4">
        <w:rPr>
          <w:b/>
          <w:bCs/>
          <w:sz w:val="24"/>
          <w:szCs w:val="24"/>
        </w:rPr>
        <w:t xml:space="preserve"> Advocacy Work</w:t>
      </w:r>
    </w:p>
    <w:p w14:paraId="49F46884" w14:textId="11E32416" w:rsidR="00EB3474" w:rsidRPr="00EB3474" w:rsidRDefault="00EB3474" w:rsidP="00D828F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EB3474">
        <w:rPr>
          <w:sz w:val="24"/>
          <w:szCs w:val="24"/>
        </w:rPr>
        <w:t xml:space="preserve">On top of </w:t>
      </w:r>
      <w:r w:rsidR="004A0035">
        <w:rPr>
          <w:sz w:val="24"/>
          <w:szCs w:val="24"/>
        </w:rPr>
        <w:t>C</w:t>
      </w:r>
      <w:r w:rsidRPr="00EB3474">
        <w:rPr>
          <w:sz w:val="24"/>
          <w:szCs w:val="24"/>
        </w:rPr>
        <w:t xml:space="preserve">ounty and </w:t>
      </w:r>
      <w:r w:rsidR="004A0035">
        <w:rPr>
          <w:sz w:val="24"/>
          <w:szCs w:val="24"/>
        </w:rPr>
        <w:t>M</w:t>
      </w:r>
      <w:r w:rsidRPr="00EB3474">
        <w:rPr>
          <w:sz w:val="24"/>
          <w:szCs w:val="24"/>
        </w:rPr>
        <w:t xml:space="preserve">unicipal efforts, organizations like the Eastern Ontario Wardens Caucus (EOWC), the Association of Municipalities of Ontario (AMO) and the Rural Ontario Municipal Association (ROMA) are advocating </w:t>
      </w:r>
      <w:r w:rsidR="00220119">
        <w:rPr>
          <w:sz w:val="24"/>
          <w:szCs w:val="24"/>
        </w:rPr>
        <w:t>for</w:t>
      </w:r>
      <w:r w:rsidR="00C72DC8">
        <w:rPr>
          <w:sz w:val="24"/>
          <w:szCs w:val="24"/>
        </w:rPr>
        <w:t xml:space="preserve"> </w:t>
      </w:r>
      <w:r w:rsidRPr="00EB3474">
        <w:rPr>
          <w:sz w:val="24"/>
          <w:szCs w:val="24"/>
        </w:rPr>
        <w:t>more support from the province for housing</w:t>
      </w:r>
      <w:r w:rsidR="00220119">
        <w:rPr>
          <w:sz w:val="24"/>
          <w:szCs w:val="24"/>
        </w:rPr>
        <w:t xml:space="preserve"> and for</w:t>
      </w:r>
      <w:r w:rsidR="00C72DC8">
        <w:rPr>
          <w:sz w:val="24"/>
          <w:szCs w:val="24"/>
        </w:rPr>
        <w:t xml:space="preserve"> </w:t>
      </w:r>
      <w:r w:rsidRPr="00EB3474">
        <w:rPr>
          <w:sz w:val="24"/>
          <w:szCs w:val="24"/>
        </w:rPr>
        <w:t xml:space="preserve">changes to provincial legislation and regulations to make </w:t>
      </w:r>
      <w:r w:rsidR="00220119">
        <w:rPr>
          <w:sz w:val="24"/>
          <w:szCs w:val="24"/>
        </w:rPr>
        <w:t>homes available for everyone</w:t>
      </w:r>
      <w:r w:rsidR="004A0035">
        <w:rPr>
          <w:sz w:val="24"/>
          <w:szCs w:val="24"/>
        </w:rPr>
        <w:t>.</w:t>
      </w:r>
      <w:r w:rsidRPr="00EB3474">
        <w:rPr>
          <w:sz w:val="24"/>
          <w:szCs w:val="24"/>
        </w:rPr>
        <w:t xml:space="preserve"> This</w:t>
      </w:r>
      <w:r w:rsidR="00855DAA">
        <w:rPr>
          <w:sz w:val="24"/>
          <w:szCs w:val="24"/>
        </w:rPr>
        <w:t xml:space="preserve"> spotlight will share information about the advocacy role and</w:t>
      </w:r>
      <w:r w:rsidRPr="00EB3474">
        <w:rPr>
          <w:sz w:val="24"/>
          <w:szCs w:val="24"/>
        </w:rPr>
        <w:t xml:space="preserve"> include </w:t>
      </w:r>
      <w:r w:rsidR="00855DAA">
        <w:rPr>
          <w:sz w:val="24"/>
          <w:szCs w:val="24"/>
        </w:rPr>
        <w:t xml:space="preserve">information about AMO’s Housing Taskforce and the launch of a new Affordable Housing Taskforce at ROMA. </w:t>
      </w:r>
    </w:p>
    <w:p w14:paraId="405A6DB0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68AEFE93" w14:textId="77777777" w:rsidR="00EB3474" w:rsidRPr="00EB3474" w:rsidRDefault="00EB3474" w:rsidP="00EB3474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382CB0AB" w14:textId="51904D53" w:rsidR="00D81537" w:rsidRPr="00EB3474" w:rsidRDefault="00EB3474" w:rsidP="00C72DC8">
      <w:pPr>
        <w:pStyle w:val="NormalWeb"/>
        <w:spacing w:before="0" w:beforeAutospacing="0" w:after="0" w:afterAutospacing="0" w:line="324" w:lineRule="atLeast"/>
      </w:pPr>
      <w:r w:rsidRPr="00EB3474">
        <w:rPr>
          <w:sz w:val="24"/>
          <w:szCs w:val="24"/>
        </w:rPr>
        <w:t xml:space="preserve">The housing crisis can’t be solved by one body alone.  Affordable housing and social housing are complex issues </w:t>
      </w:r>
      <w:r w:rsidR="00855DAA">
        <w:rPr>
          <w:sz w:val="24"/>
          <w:szCs w:val="24"/>
        </w:rPr>
        <w:t>where</w:t>
      </w:r>
      <w:r w:rsidR="00855DAA" w:rsidRPr="00EB3474">
        <w:rPr>
          <w:sz w:val="24"/>
          <w:szCs w:val="24"/>
        </w:rPr>
        <w:t xml:space="preserve"> </w:t>
      </w:r>
      <w:r w:rsidRPr="00EB3474">
        <w:rPr>
          <w:sz w:val="24"/>
          <w:szCs w:val="24"/>
        </w:rPr>
        <w:t>all levels of government and many organizations play essential roles.  </w:t>
      </w:r>
      <w:r w:rsidR="004A0035">
        <w:rPr>
          <w:sz w:val="24"/>
          <w:szCs w:val="24"/>
        </w:rPr>
        <w:t>Check back weekly for future spotlights.</w:t>
      </w:r>
    </w:p>
    <w:sectPr w:rsidR="00D81537" w:rsidRPr="00EB3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6D0"/>
    <w:multiLevelType w:val="hybridMultilevel"/>
    <w:tmpl w:val="C58651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74"/>
    <w:rsid w:val="00220119"/>
    <w:rsid w:val="002775B3"/>
    <w:rsid w:val="004A0035"/>
    <w:rsid w:val="0068748C"/>
    <w:rsid w:val="00855DAA"/>
    <w:rsid w:val="00C72DC8"/>
    <w:rsid w:val="00D81537"/>
    <w:rsid w:val="00D828F4"/>
    <w:rsid w:val="00E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DB3A"/>
  <w15:chartTrackingRefBased/>
  <w15:docId w15:val="{8E78CA18-61EE-408B-99CA-8B462590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474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s2">
    <w:name w:val="s2"/>
    <w:basedOn w:val="DefaultParagraphFont"/>
    <w:rsid w:val="00EB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Harfield</dc:creator>
  <cp:keywords/>
  <dc:description/>
  <cp:lastModifiedBy>Jeanne Harfield</cp:lastModifiedBy>
  <cp:revision>2</cp:revision>
  <dcterms:created xsi:type="dcterms:W3CDTF">2022-04-26T19:36:00Z</dcterms:created>
  <dcterms:modified xsi:type="dcterms:W3CDTF">2022-04-26T19:36:00Z</dcterms:modified>
</cp:coreProperties>
</file>